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450" w:rsidRPr="009F7CF4" w:rsidRDefault="004B2450" w:rsidP="004B2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F4">
        <w:rPr>
          <w:rFonts w:ascii="Times New Roman" w:hAnsi="Times New Roman" w:cs="Times New Roman"/>
          <w:b/>
          <w:sz w:val="28"/>
          <w:szCs w:val="28"/>
        </w:rPr>
        <w:t xml:space="preserve">РОССИЙСКАЯ ФЕДЕРАЦИЯ                                                                                БРЯНСКАЯ  ОБЛАСЬ ПОЧЕПСКИЙ РАЙОН                                                                                          </w:t>
      </w:r>
      <w:r w:rsidR="00831B1B">
        <w:rPr>
          <w:rFonts w:ascii="Times New Roman" w:hAnsi="Times New Roman" w:cs="Times New Roman"/>
          <w:b/>
          <w:sz w:val="28"/>
          <w:szCs w:val="28"/>
        </w:rPr>
        <w:t xml:space="preserve">                    МОСКОВСКИЙ</w:t>
      </w:r>
      <w:r w:rsidRPr="009F7CF4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НАРОДЫХ ДЕПУТАТОВ</w:t>
      </w:r>
    </w:p>
    <w:p w:rsidR="004B2450" w:rsidRDefault="004B2450" w:rsidP="004B24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7CF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5847" w:rsidRPr="00532033" w:rsidRDefault="00DD5847" w:rsidP="00DD5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033">
        <w:rPr>
          <w:rFonts w:ascii="Times New Roman" w:hAnsi="Times New Roman" w:cs="Times New Roman"/>
          <w:b/>
          <w:sz w:val="24"/>
          <w:szCs w:val="24"/>
        </w:rPr>
        <w:t>От 31.05.2018 года № 150</w:t>
      </w:r>
    </w:p>
    <w:p w:rsidR="00DD5847" w:rsidRPr="00532033" w:rsidRDefault="00DD5847" w:rsidP="00DD5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2033">
        <w:rPr>
          <w:rFonts w:ascii="Times New Roman" w:hAnsi="Times New Roman" w:cs="Times New Roman"/>
          <w:b/>
          <w:sz w:val="24"/>
          <w:szCs w:val="24"/>
        </w:rPr>
        <w:t>П.Московский</w:t>
      </w:r>
    </w:p>
    <w:p w:rsidR="004B2450" w:rsidRPr="009F7CF4" w:rsidRDefault="004B2450" w:rsidP="00DD584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2450" w:rsidRPr="009F7CF4" w:rsidRDefault="004B2450" w:rsidP="00DD584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F7CF4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решение                                                                                                                                                                       </w:t>
      </w:r>
      <w:r w:rsidR="00014F2D">
        <w:rPr>
          <w:rFonts w:ascii="Times New Roman" w:hAnsi="Times New Roman" w:cs="Times New Roman"/>
          <w:b/>
          <w:sz w:val="24"/>
          <w:szCs w:val="24"/>
        </w:rPr>
        <w:t xml:space="preserve">                   Московского</w:t>
      </w:r>
      <w:r w:rsidRPr="009F7CF4">
        <w:rPr>
          <w:rFonts w:ascii="Times New Roman" w:hAnsi="Times New Roman" w:cs="Times New Roman"/>
          <w:b/>
          <w:sz w:val="24"/>
          <w:szCs w:val="24"/>
        </w:rPr>
        <w:t xml:space="preserve"> сельского Совета                                                                                                                                                                    народных депутатов Почепского района                                                                                                                                                                                              </w:t>
      </w:r>
      <w:r w:rsidR="00014F2D">
        <w:rPr>
          <w:rFonts w:ascii="Times New Roman" w:hAnsi="Times New Roman" w:cs="Times New Roman"/>
          <w:b/>
          <w:sz w:val="24"/>
          <w:szCs w:val="24"/>
        </w:rPr>
        <w:t xml:space="preserve">          Брянской области от 11</w:t>
      </w:r>
      <w:r w:rsidRPr="009F7CF4">
        <w:rPr>
          <w:rFonts w:ascii="Times New Roman" w:hAnsi="Times New Roman" w:cs="Times New Roman"/>
          <w:b/>
          <w:sz w:val="24"/>
          <w:szCs w:val="24"/>
        </w:rPr>
        <w:t>.11.2010 г. № 20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« О земельном налоге» ( в</w:t>
      </w:r>
      <w:r w:rsidR="00014F2D">
        <w:rPr>
          <w:rFonts w:ascii="Times New Roman" w:hAnsi="Times New Roman" w:cs="Times New Roman"/>
          <w:b/>
          <w:sz w:val="24"/>
          <w:szCs w:val="24"/>
        </w:rPr>
        <w:t xml:space="preserve"> редакции от 13.11.2017 г. № 128</w:t>
      </w:r>
      <w:r w:rsidRPr="009F7CF4">
        <w:rPr>
          <w:rFonts w:ascii="Times New Roman" w:hAnsi="Times New Roman" w:cs="Times New Roman"/>
          <w:b/>
          <w:sz w:val="24"/>
          <w:szCs w:val="24"/>
        </w:rPr>
        <w:t>)</w:t>
      </w:r>
    </w:p>
    <w:p w:rsidR="004B2450" w:rsidRDefault="004B2450" w:rsidP="004B2450">
      <w:pPr>
        <w:rPr>
          <w:rFonts w:ascii="Times New Roman" w:hAnsi="Times New Roman" w:cs="Times New Roman"/>
          <w:sz w:val="24"/>
          <w:szCs w:val="24"/>
        </w:rPr>
      </w:pPr>
    </w:p>
    <w:p w:rsidR="009F7CF4" w:rsidRDefault="004B2450" w:rsidP="004B24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На основании Федерального закона от 30.09.2017 г. № 286-ФЗ « О внесении изменений в часть 2 Налого</w:t>
      </w:r>
      <w:r w:rsidR="009F7CF4">
        <w:rPr>
          <w:rFonts w:ascii="Times New Roman" w:hAnsi="Times New Roman" w:cs="Times New Roman"/>
          <w:sz w:val="24"/>
          <w:szCs w:val="24"/>
        </w:rPr>
        <w:t xml:space="preserve">вого кодекса Российской Федерации и отдельные законодательные акты Российской Федерации», </w:t>
      </w:r>
      <w:proofErr w:type="gramStart"/>
      <w:r w:rsidR="009F7CF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9F7CF4">
        <w:rPr>
          <w:rFonts w:ascii="Times New Roman" w:hAnsi="Times New Roman" w:cs="Times New Roman"/>
          <w:sz w:val="24"/>
          <w:szCs w:val="24"/>
        </w:rPr>
        <w:t>данные изменения вступили в силу с 01.01.2018 г.), Протеста прокурора Почепского  района № 18-2018 от 04.</w:t>
      </w:r>
      <w:r w:rsidR="00730E68">
        <w:rPr>
          <w:rFonts w:ascii="Times New Roman" w:hAnsi="Times New Roman" w:cs="Times New Roman"/>
          <w:sz w:val="24"/>
          <w:szCs w:val="24"/>
        </w:rPr>
        <w:t>05.2018 г., Устава Московского</w:t>
      </w:r>
      <w:r w:rsidR="009F7CF4">
        <w:rPr>
          <w:rFonts w:ascii="Times New Roman" w:hAnsi="Times New Roman" w:cs="Times New Roman"/>
          <w:sz w:val="24"/>
          <w:szCs w:val="24"/>
        </w:rPr>
        <w:t xml:space="preserve"> с</w:t>
      </w:r>
      <w:r w:rsidR="00C0322E">
        <w:rPr>
          <w:rFonts w:ascii="Times New Roman" w:hAnsi="Times New Roman" w:cs="Times New Roman"/>
          <w:sz w:val="24"/>
          <w:szCs w:val="24"/>
        </w:rPr>
        <w:t>ельского поселения, Московский</w:t>
      </w:r>
      <w:r w:rsidR="009F7CF4">
        <w:rPr>
          <w:rFonts w:ascii="Times New Roman" w:hAnsi="Times New Roman" w:cs="Times New Roman"/>
          <w:sz w:val="24"/>
          <w:szCs w:val="24"/>
        </w:rPr>
        <w:t xml:space="preserve"> сельский Совет народных депутатов Почепского района Брянской области</w:t>
      </w:r>
    </w:p>
    <w:p w:rsidR="004B2450" w:rsidRDefault="009F7CF4" w:rsidP="004B2450">
      <w:pPr>
        <w:rPr>
          <w:rFonts w:ascii="Times New Roman" w:hAnsi="Times New Roman" w:cs="Times New Roman"/>
          <w:b/>
          <w:sz w:val="24"/>
          <w:szCs w:val="24"/>
        </w:rPr>
      </w:pPr>
      <w:r w:rsidRPr="009F7CF4">
        <w:rPr>
          <w:rFonts w:ascii="Times New Roman" w:hAnsi="Times New Roman" w:cs="Times New Roman"/>
          <w:b/>
          <w:sz w:val="24"/>
          <w:szCs w:val="24"/>
        </w:rPr>
        <w:t xml:space="preserve">РЕШИЛ: </w:t>
      </w:r>
    </w:p>
    <w:p w:rsidR="009F7CF4" w:rsidRPr="00CB3E27" w:rsidRDefault="009F7CF4" w:rsidP="009F7C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</w:t>
      </w:r>
      <w:r w:rsidR="005279FA">
        <w:rPr>
          <w:rFonts w:ascii="Times New Roman" w:hAnsi="Times New Roman" w:cs="Times New Roman"/>
          <w:sz w:val="24"/>
          <w:szCs w:val="24"/>
        </w:rPr>
        <w:t xml:space="preserve"> </w:t>
      </w:r>
      <w:r w:rsidR="00C0322E">
        <w:rPr>
          <w:rFonts w:ascii="Times New Roman" w:hAnsi="Times New Roman" w:cs="Times New Roman"/>
          <w:sz w:val="24"/>
          <w:szCs w:val="24"/>
        </w:rPr>
        <w:t>в решение Московского</w:t>
      </w:r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="00C0322E">
        <w:rPr>
          <w:rFonts w:ascii="Times New Roman" w:hAnsi="Times New Roman" w:cs="Times New Roman"/>
          <w:sz w:val="24"/>
          <w:szCs w:val="24"/>
        </w:rPr>
        <w:t xml:space="preserve"> Совета народных депутатов от 11</w:t>
      </w:r>
      <w:r>
        <w:rPr>
          <w:rFonts w:ascii="Times New Roman" w:hAnsi="Times New Roman" w:cs="Times New Roman"/>
          <w:sz w:val="24"/>
          <w:szCs w:val="24"/>
        </w:rPr>
        <w:t xml:space="preserve">.11.2010 г. № 20 « О земельном налоге» </w:t>
      </w:r>
      <w:proofErr w:type="gramStart"/>
      <w:r w:rsidR="00CB3E27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CB3E27">
        <w:rPr>
          <w:rFonts w:ascii="Times New Roman" w:hAnsi="Times New Roman" w:cs="Times New Roman"/>
          <w:sz w:val="24"/>
          <w:szCs w:val="24"/>
        </w:rPr>
        <w:t>в</w:t>
      </w:r>
      <w:r w:rsidR="00C0322E">
        <w:rPr>
          <w:rFonts w:ascii="Times New Roman" w:hAnsi="Times New Roman" w:cs="Times New Roman"/>
          <w:sz w:val="24"/>
          <w:szCs w:val="24"/>
        </w:rPr>
        <w:t xml:space="preserve"> редакции от 13.11.2017 г. № 128</w:t>
      </w:r>
      <w:r w:rsidR="00CB3E27">
        <w:rPr>
          <w:rFonts w:ascii="Times New Roman" w:hAnsi="Times New Roman" w:cs="Times New Roman"/>
          <w:sz w:val="24"/>
          <w:szCs w:val="24"/>
        </w:rPr>
        <w:t>)</w:t>
      </w:r>
      <w:r w:rsidR="005279FA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CB3E27" w:rsidRPr="005279FA" w:rsidRDefault="005279FA" w:rsidP="005279FA">
      <w:pPr>
        <w:pStyle w:val="a3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B3E27" w:rsidRPr="005279FA">
        <w:rPr>
          <w:rFonts w:ascii="Times New Roman" w:hAnsi="Times New Roman" w:cs="Times New Roman"/>
          <w:sz w:val="24"/>
          <w:szCs w:val="24"/>
        </w:rPr>
        <w:t xml:space="preserve">подпункт 2.2.2 пункта 2.2 </w:t>
      </w:r>
      <w:r w:rsidR="000A0ED6" w:rsidRPr="005279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изложить в новой редакции:</w:t>
      </w:r>
      <w:r w:rsidR="000A0ED6" w:rsidRPr="005279F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2E4AF6">
        <w:rPr>
          <w:rFonts w:ascii="Times New Roman" w:hAnsi="Times New Roman" w:cs="Times New Roman"/>
          <w:sz w:val="24"/>
          <w:szCs w:val="24"/>
        </w:rPr>
        <w:t xml:space="preserve">   </w:t>
      </w:r>
      <w:r w:rsidR="00CB3E27" w:rsidRPr="005279FA">
        <w:rPr>
          <w:rFonts w:ascii="Times New Roman" w:hAnsi="Times New Roman" w:cs="Times New Roman"/>
          <w:sz w:val="24"/>
          <w:szCs w:val="24"/>
        </w:rPr>
        <w:t>« Налогоплательщик</w:t>
      </w:r>
      <w:proofErr w:type="gramStart"/>
      <w:r w:rsidR="00CB3E27" w:rsidRPr="005279FA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0A0ED6" w:rsidRPr="005279FA">
        <w:rPr>
          <w:rFonts w:ascii="Times New Roman" w:hAnsi="Times New Roman" w:cs="Times New Roman"/>
          <w:sz w:val="24"/>
          <w:szCs w:val="24"/>
        </w:rPr>
        <w:t xml:space="preserve"> физические лица, имеющие право на льготы, установленные законодательством о налогах и сборах, предоставляют в налоговый орган по своему выбору заявление о предоставлении налоговой льготы, а также вправе предоставлять документы, подтверждающие право налогоплательщика на налоговую льготу». </w:t>
      </w:r>
    </w:p>
    <w:p w:rsidR="000A0ED6" w:rsidRPr="000A0ED6" w:rsidRDefault="000A0ED6" w:rsidP="009F7C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опубликовать согласно действующему законодательству.</w:t>
      </w:r>
    </w:p>
    <w:p w:rsidR="000A0ED6" w:rsidRPr="000A0ED6" w:rsidRDefault="000A0ED6" w:rsidP="009F7CF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решение вступает в силу не ранее чем по истечении одного месяца со дня его официального опубликования, и не ранее 1-го числа очередного налогового периода по соответствующему налогу, и распространяется  на все правоотношения, возникшие с 1 января 2018 года.</w:t>
      </w:r>
    </w:p>
    <w:p w:rsidR="000A0ED6" w:rsidRDefault="000A0ED6" w:rsidP="000A0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0ED6" w:rsidRDefault="000A0ED6" w:rsidP="000A0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A0ED6" w:rsidRDefault="000A0ED6" w:rsidP="000A0E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B2450" w:rsidRPr="00532033" w:rsidRDefault="00BD4EB5" w:rsidP="0053203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Московского</w:t>
      </w:r>
      <w:r w:rsidR="000A0ED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сельского поселения                                           </w:t>
      </w:r>
      <w:r>
        <w:rPr>
          <w:rFonts w:ascii="Times New Roman" w:hAnsi="Times New Roman" w:cs="Times New Roman"/>
          <w:sz w:val="24"/>
          <w:szCs w:val="24"/>
        </w:rPr>
        <w:t>С.В.Радьков</w:t>
      </w:r>
    </w:p>
    <w:p w:rsidR="004B2450" w:rsidRDefault="004B2450" w:rsidP="004B24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B2450" w:rsidRPr="004B2450" w:rsidRDefault="004B2450" w:rsidP="004B245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B2450" w:rsidRPr="004B2450" w:rsidSect="0053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EC510C"/>
    <w:multiLevelType w:val="multilevel"/>
    <w:tmpl w:val="4F76EB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">
    <w:nsid w:val="608A4D0A"/>
    <w:multiLevelType w:val="hybridMultilevel"/>
    <w:tmpl w:val="7B341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4B2450"/>
    <w:rsid w:val="00014F2D"/>
    <w:rsid w:val="000A0ED6"/>
    <w:rsid w:val="001C64DB"/>
    <w:rsid w:val="002E4AF6"/>
    <w:rsid w:val="003E7C50"/>
    <w:rsid w:val="004B2450"/>
    <w:rsid w:val="005279FA"/>
    <w:rsid w:val="00532033"/>
    <w:rsid w:val="005327E6"/>
    <w:rsid w:val="006D3036"/>
    <w:rsid w:val="00730E68"/>
    <w:rsid w:val="00831B1B"/>
    <w:rsid w:val="008D44E5"/>
    <w:rsid w:val="009F7CF4"/>
    <w:rsid w:val="00BD4EB5"/>
    <w:rsid w:val="00C0322E"/>
    <w:rsid w:val="00C44E86"/>
    <w:rsid w:val="00CB3E27"/>
    <w:rsid w:val="00CD3590"/>
    <w:rsid w:val="00DD58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7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C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User</cp:lastModifiedBy>
  <cp:revision>15</cp:revision>
  <cp:lastPrinted>2018-05-30T05:54:00Z</cp:lastPrinted>
  <dcterms:created xsi:type="dcterms:W3CDTF">2018-05-30T05:02:00Z</dcterms:created>
  <dcterms:modified xsi:type="dcterms:W3CDTF">2018-05-31T06:19:00Z</dcterms:modified>
</cp:coreProperties>
</file>